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Pr="0007341F" w:rsidRDefault="00150EA6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482.65pt;margin-top:-28.7pt;width:29.65pt;height:23.55pt;z-index:251658752" stroked="f">
            <v:textbox>
              <w:txbxContent>
                <w:p w:rsidR="006F2BC4" w:rsidRDefault="006F2BC4" w:rsidP="006F2BC4">
                  <w:pPr>
                    <w:jc w:val="right"/>
                  </w:pPr>
                  <w:r>
                    <w:rPr>
                      <w:rFonts w:hint="cs"/>
                      <w:cs/>
                    </w:rPr>
                    <w:t>5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390.1pt;margin-top:-1.55pt;width:122.2pt;height:52.35pt;z-index:-251656704"/>
        </w:pic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PR……………</w:t>
      </w:r>
      <w:r w:rsidR="00E42CE2">
        <w:rPr>
          <w:rFonts w:ascii="TH SarabunPSK" w:hAnsi="TH SarabunPSK" w:cs="TH SarabunPSK"/>
          <w:sz w:val="28"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</w:rPr>
        <w:t>……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</w:t>
      </w:r>
      <w:r w:rsidR="00E42CE2" w:rsidRPr="0007341F">
        <w:rPr>
          <w:rFonts w:ascii="TH SarabunPSK" w:hAnsi="TH SarabunPSK" w:cs="TH SarabunPSK"/>
          <w:sz w:val="28"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:rsidR="00C91538" w:rsidRPr="00083E89" w:rsidRDefault="00E42CE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</w:rPr>
        <w:t xml:space="preserve">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FF6697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FF6697">
        <w:rPr>
          <w:rFonts w:ascii="TH SarabunPSK" w:hAnsi="TH SarabunPSK" w:cs="TH SarabunPSK" w:hint="cs"/>
          <w:b/>
          <w:bCs/>
          <w:sz w:val="28"/>
          <w:u w:val="thick"/>
          <w:cs/>
        </w:rPr>
        <w:t>คัดเลือก</w:t>
      </w:r>
      <w:r w:rsidR="002D54AE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(วงเงินเกิน 500,000 บาท)</w:t>
      </w:r>
    </w:p>
    <w:p w:rsidR="00B20A30" w:rsidRPr="005A2FFE" w:rsidRDefault="00C91538" w:rsidP="005A2FFE">
      <w:pPr>
        <w:spacing w:after="0"/>
        <w:rPr>
          <w:rFonts w:ascii="TH SarabunPSK" w:hAnsi="TH SarabunPSK" w:cs="TH SarabunPSK"/>
          <w:sz w:val="16"/>
          <w:szCs w:val="16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531C1A" w:rsidRPr="0007341F">
        <w:rPr>
          <w:rFonts w:ascii="TH SarabunPSK" w:hAnsi="TH SarabunPSK" w:cs="TH SarabunPSK"/>
          <w:b/>
          <w:bCs/>
          <w:sz w:val="28"/>
        </w:rPr>
        <w:t xml:space="preserve">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E42CE2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</w:t>
      </w:r>
    </w:p>
    <w:p w:rsidR="00B20A30" w:rsidRPr="0007341F" w:rsidRDefault="00F50C91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Pr="0007341F">
        <w:rPr>
          <w:rFonts w:ascii="TH SarabunPSK" w:hAnsi="TH SarabunPSK" w:cs="TH SarabunPSK"/>
          <w:sz w:val="28"/>
        </w:rPr>
        <w:sym w:font="Wingdings" w:char="F0FC"/>
      </w:r>
      <w:r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530" w:type="dxa"/>
        <w:tblInd w:w="-162" w:type="dxa"/>
        <w:tblLayout w:type="fixed"/>
        <w:tblLook w:val="04A0"/>
      </w:tblPr>
      <w:tblGrid>
        <w:gridCol w:w="720"/>
        <w:gridCol w:w="8730"/>
        <w:gridCol w:w="540"/>
        <w:gridCol w:w="540"/>
      </w:tblGrid>
      <w:tr w:rsidR="00B20A30" w:rsidRPr="0007341F" w:rsidTr="00426E9C">
        <w:tc>
          <w:tcPr>
            <w:tcW w:w="720" w:type="dxa"/>
          </w:tcPr>
          <w:p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730" w:type="dxa"/>
          </w:tcPr>
          <w:p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:rsidTr="00426E9C">
        <w:tc>
          <w:tcPr>
            <w:tcW w:w="720" w:type="dxa"/>
            <w:tcBorders>
              <w:bottom w:val="nil"/>
            </w:tcBorders>
          </w:tcPr>
          <w:p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730" w:type="dxa"/>
            <w:tcBorders>
              <w:bottom w:val="nil"/>
            </w:tcBorders>
          </w:tcPr>
          <w:p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:rsidTr="00426E9C">
        <w:tc>
          <w:tcPr>
            <w:tcW w:w="720" w:type="dxa"/>
            <w:tcBorders>
              <w:top w:val="nil"/>
              <w:bottom w:val="nil"/>
            </w:tcBorders>
          </w:tcPr>
          <w:p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</w:tcBorders>
          </w:tcPr>
          <w:p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:rsidTr="00426E9C">
        <w:tc>
          <w:tcPr>
            <w:tcW w:w="720" w:type="dxa"/>
            <w:tcBorders>
              <w:top w:val="nil"/>
              <w:bottom w:val="nil"/>
            </w:tcBorders>
          </w:tcPr>
          <w:p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:rsidR="00136E67" w:rsidRPr="0007341F" w:rsidRDefault="005E44AA" w:rsidP="00426E9C">
            <w:pPr>
              <w:ind w:right="-55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593EFD">
              <w:rPr>
                <w:rFonts w:ascii="TH SarabunPSK" w:hAnsi="TH SarabunPSK" w:cs="TH SarabunPSK" w:hint="cs"/>
                <w:sz w:val="28"/>
                <w:cs/>
              </w:rPr>
              <w:t>ซื้อหรือจ้างโดยวิธีคัดเลือก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อย่างน้อยชุดละ 3 คน</w:t>
            </w:r>
            <w:r w:rsidR="00593EFD" w:rsidRPr="0007341F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426E9C" w:rsidRPr="0007341F">
              <w:rPr>
                <w:rFonts w:ascii="TH SarabunPSK" w:hAnsi="TH SarabunPSK" w:cs="TH SarabunPSK"/>
                <w:sz w:val="28"/>
                <w:cs/>
              </w:rPr>
              <w:t>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F81" w:rsidRPr="0007341F" w:rsidTr="00426E9C">
        <w:tc>
          <w:tcPr>
            <w:tcW w:w="720" w:type="dxa"/>
            <w:tcBorders>
              <w:top w:val="nil"/>
            </w:tcBorders>
          </w:tcPr>
          <w:p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</w:tcPr>
          <w:p w:rsidR="00280F81" w:rsidRPr="0007341F" w:rsidRDefault="005E44AA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40" w:type="dxa"/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E9C" w:rsidRPr="0007341F" w:rsidTr="00426E9C">
        <w:tc>
          <w:tcPr>
            <w:tcW w:w="720" w:type="dxa"/>
            <w:tcBorders>
              <w:bottom w:val="nil"/>
            </w:tcBorders>
          </w:tcPr>
          <w:p w:rsidR="00426E9C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730" w:type="dxa"/>
            <w:tcBorders>
              <w:bottom w:val="nil"/>
            </w:tcBorders>
          </w:tcPr>
          <w:p w:rsidR="00426E9C" w:rsidRPr="0007341F" w:rsidRDefault="00426E9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หนังสือขออนุมัติจัดซื้อจัดจ้างโดยวิธีคัดเลือกพร้อมบัญชีรายชื่อผู้ประกอบการอย่างน้อย 3 ราย</w:t>
            </w:r>
          </w:p>
        </w:tc>
        <w:tc>
          <w:tcPr>
            <w:tcW w:w="540" w:type="dxa"/>
            <w:tcBorders>
              <w:bottom w:val="nil"/>
            </w:tcBorders>
          </w:tcPr>
          <w:p w:rsidR="00426E9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426E9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7407C" w:rsidRPr="0007341F" w:rsidTr="00426E9C">
        <w:tc>
          <w:tcPr>
            <w:tcW w:w="720" w:type="dxa"/>
            <w:tcBorders>
              <w:bottom w:val="nil"/>
            </w:tcBorders>
          </w:tcPr>
          <w:p w:rsidR="0067407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730" w:type="dxa"/>
            <w:tcBorders>
              <w:bottom w:val="nil"/>
            </w:tcBorders>
          </w:tcPr>
          <w:p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:rsidTr="00426E9C">
        <w:tc>
          <w:tcPr>
            <w:tcW w:w="720" w:type="dxa"/>
            <w:tcBorders>
              <w:bottom w:val="nil"/>
            </w:tcBorders>
          </w:tcPr>
          <w:p w:rsidR="002D2B48" w:rsidRPr="0007341F" w:rsidRDefault="00426E9C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730" w:type="dxa"/>
            <w:tcBorders>
              <w:bottom w:val="nil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0F81" w:rsidRPr="0007341F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80F81" w:rsidRPr="0007341F" w:rsidRDefault="00426E9C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19" w:rsidRPr="0007341F" w:rsidTr="00426E9C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5E44AA" w:rsidRDefault="00906819" w:rsidP="003B1D53">
            <w:pPr>
              <w:pStyle w:val="a6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5E44AA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:rsidR="00906819" w:rsidRPr="005E44AA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:rsidTr="00426E9C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single" w:sz="4" w:space="0" w:color="auto"/>
            </w:tcBorders>
          </w:tcPr>
          <w:p w:rsidR="00906819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:rsidTr="00426E9C">
        <w:tc>
          <w:tcPr>
            <w:tcW w:w="720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4AA" w:rsidRPr="0007341F" w:rsidTr="00426E9C">
        <w:tc>
          <w:tcPr>
            <w:tcW w:w="720" w:type="dxa"/>
            <w:tcBorders>
              <w:top w:val="nil"/>
              <w:bottom w:val="nil"/>
            </w:tcBorders>
          </w:tcPr>
          <w:p w:rsidR="005E44AA" w:rsidRPr="0007341F" w:rsidRDefault="005E44AA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6A71" w:rsidRPr="0007341F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866A71" w:rsidRPr="0007341F" w:rsidRDefault="005E44AA" w:rsidP="003B1D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7407C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E403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6A71" w:rsidRPr="0007341F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6A71" w:rsidRPr="0007341F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866A71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:rsidR="005A2FFE" w:rsidRPr="0007341F" w:rsidRDefault="005A2FFE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http://dps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wu.ac.th/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07341F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B1D53" w:rsidRPr="0007341F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3B1D53" w:rsidTr="00426E9C">
        <w:tc>
          <w:tcPr>
            <w:tcW w:w="720" w:type="dxa"/>
            <w:tcBorders>
              <w:top w:val="nil"/>
              <w:bottom w:val="nil"/>
            </w:tcBorders>
          </w:tcPr>
          <w:p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5E44AA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="003B1D53"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 w:rsidR="003B1D53"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2C5494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 w:rsidRPr="003B1D53">
              <w:rPr>
                <w:rFonts w:ascii="TH SarabunPSK" w:hAnsi="TH SarabunPSK" w:cs="TH SarabunPSK"/>
                <w:b/>
                <w:bCs/>
                <w:sz w:val="28"/>
              </w:rPr>
              <w:t>Blank Form BOQ</w:t>
            </w:r>
            <w:r w:rsidR="00C41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426E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Default="000847EE" w:rsidP="00537A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(ก)) </w:t>
            </w:r>
          </w:p>
          <w:p w:rsidR="00C4140B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0847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แบบสรุปค่าครุภัณฑ์จัดซื้อ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20A30" w:rsidRPr="005F299B" w:rsidRDefault="00B20A30" w:rsidP="005F299B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</w:p>
    <w:p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:rsidR="00866A71" w:rsidRPr="00F50C9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sectPr w:rsidR="00866A71" w:rsidRPr="00F50C91" w:rsidSect="006F2BC4">
      <w:footerReference w:type="default" r:id="rId7"/>
      <w:pgSz w:w="12240" w:h="15840" w:code="1"/>
      <w:pgMar w:top="720" w:right="720" w:bottom="540" w:left="1152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33" w:rsidRDefault="00130433" w:rsidP="005F299B">
      <w:pPr>
        <w:spacing w:after="0" w:line="240" w:lineRule="auto"/>
      </w:pPr>
      <w:r>
        <w:separator/>
      </w:r>
    </w:p>
  </w:endnote>
  <w:endnote w:type="continuationSeparator" w:id="0">
    <w:p w:rsidR="00130433" w:rsidRDefault="00130433" w:rsidP="005F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1" w:rsidRDefault="00F87A27" w:rsidP="00046361">
    <w:pPr>
      <w:pStyle w:val="a9"/>
      <w:jc w:val="right"/>
    </w:pPr>
    <w:r>
      <w:rPr>
        <w:rFonts w:ascii="TH SarabunPSK" w:hAnsi="TH SarabunPSK" w:cs="TH SarabunPSK" w:hint="cs"/>
        <w:sz w:val="24"/>
        <w:szCs w:val="24"/>
        <w:cs/>
      </w:rPr>
      <w:t>ก.ย.</w:t>
    </w:r>
    <w:r w:rsidR="00046361" w:rsidRPr="00E179DC">
      <w:rPr>
        <w:rFonts w:ascii="TH SarabunPSK" w:hAnsi="TH SarabunPSK" w:cs="TH SarabunPSK"/>
        <w:sz w:val="24"/>
        <w:szCs w:val="24"/>
        <w:cs/>
      </w:rPr>
      <w:t>62</w:t>
    </w:r>
  </w:p>
  <w:p w:rsidR="005F299B" w:rsidRDefault="005F29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33" w:rsidRDefault="00130433" w:rsidP="005F299B">
      <w:pPr>
        <w:spacing w:after="0" w:line="240" w:lineRule="auto"/>
      </w:pPr>
      <w:r>
        <w:separator/>
      </w:r>
    </w:p>
  </w:footnote>
  <w:footnote w:type="continuationSeparator" w:id="0">
    <w:p w:rsidR="00130433" w:rsidRDefault="00130433" w:rsidP="005F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50C91"/>
    <w:rsid w:val="000336AF"/>
    <w:rsid w:val="000353DF"/>
    <w:rsid w:val="00043F55"/>
    <w:rsid w:val="00046361"/>
    <w:rsid w:val="0007341F"/>
    <w:rsid w:val="00083E89"/>
    <w:rsid w:val="000847EE"/>
    <w:rsid w:val="000B0A12"/>
    <w:rsid w:val="000B4731"/>
    <w:rsid w:val="000B789D"/>
    <w:rsid w:val="000F1F60"/>
    <w:rsid w:val="000F22DE"/>
    <w:rsid w:val="00123A38"/>
    <w:rsid w:val="00130433"/>
    <w:rsid w:val="001305E2"/>
    <w:rsid w:val="00132ECF"/>
    <w:rsid w:val="001358FE"/>
    <w:rsid w:val="00136E67"/>
    <w:rsid w:val="001452DF"/>
    <w:rsid w:val="00150EA6"/>
    <w:rsid w:val="001525D8"/>
    <w:rsid w:val="0015260A"/>
    <w:rsid w:val="001568B8"/>
    <w:rsid w:val="0017373E"/>
    <w:rsid w:val="001743BE"/>
    <w:rsid w:val="00186F6C"/>
    <w:rsid w:val="001C26C8"/>
    <w:rsid w:val="001C77BC"/>
    <w:rsid w:val="001E2F0A"/>
    <w:rsid w:val="001F0D82"/>
    <w:rsid w:val="00203A32"/>
    <w:rsid w:val="00235DB5"/>
    <w:rsid w:val="00246895"/>
    <w:rsid w:val="00272EB8"/>
    <w:rsid w:val="00280F81"/>
    <w:rsid w:val="0028171C"/>
    <w:rsid w:val="002B3B53"/>
    <w:rsid w:val="002B472F"/>
    <w:rsid w:val="002C5494"/>
    <w:rsid w:val="002D1A94"/>
    <w:rsid w:val="002D2B48"/>
    <w:rsid w:val="002D54AE"/>
    <w:rsid w:val="002F1C90"/>
    <w:rsid w:val="00304E22"/>
    <w:rsid w:val="0034541E"/>
    <w:rsid w:val="00352F3D"/>
    <w:rsid w:val="0036092E"/>
    <w:rsid w:val="00375871"/>
    <w:rsid w:val="003B1D53"/>
    <w:rsid w:val="003B6899"/>
    <w:rsid w:val="003D1F98"/>
    <w:rsid w:val="003D761D"/>
    <w:rsid w:val="003F2B4E"/>
    <w:rsid w:val="00426E9C"/>
    <w:rsid w:val="004448C8"/>
    <w:rsid w:val="00451E3B"/>
    <w:rsid w:val="0046582F"/>
    <w:rsid w:val="0049243C"/>
    <w:rsid w:val="004F49B2"/>
    <w:rsid w:val="004F5020"/>
    <w:rsid w:val="005262A4"/>
    <w:rsid w:val="00531C1A"/>
    <w:rsid w:val="00537AB8"/>
    <w:rsid w:val="00550320"/>
    <w:rsid w:val="005606E0"/>
    <w:rsid w:val="00571EF4"/>
    <w:rsid w:val="00593EFD"/>
    <w:rsid w:val="005A2FFE"/>
    <w:rsid w:val="005B7555"/>
    <w:rsid w:val="005C08E2"/>
    <w:rsid w:val="005C4B8E"/>
    <w:rsid w:val="005E44AA"/>
    <w:rsid w:val="005F0D56"/>
    <w:rsid w:val="005F299B"/>
    <w:rsid w:val="005F2A54"/>
    <w:rsid w:val="00653BBB"/>
    <w:rsid w:val="0067407C"/>
    <w:rsid w:val="006C42F1"/>
    <w:rsid w:val="006F2BC4"/>
    <w:rsid w:val="006F534A"/>
    <w:rsid w:val="006F750B"/>
    <w:rsid w:val="00720868"/>
    <w:rsid w:val="00723780"/>
    <w:rsid w:val="00740DC5"/>
    <w:rsid w:val="00742307"/>
    <w:rsid w:val="00753A9E"/>
    <w:rsid w:val="007977AE"/>
    <w:rsid w:val="007B3A98"/>
    <w:rsid w:val="007B6316"/>
    <w:rsid w:val="007B6B35"/>
    <w:rsid w:val="007D14F3"/>
    <w:rsid w:val="007F23D7"/>
    <w:rsid w:val="00802330"/>
    <w:rsid w:val="00850D5F"/>
    <w:rsid w:val="00852C0C"/>
    <w:rsid w:val="00864300"/>
    <w:rsid w:val="00866A71"/>
    <w:rsid w:val="008A3AE2"/>
    <w:rsid w:val="008E2085"/>
    <w:rsid w:val="008F7247"/>
    <w:rsid w:val="00906819"/>
    <w:rsid w:val="009103F9"/>
    <w:rsid w:val="00932E9A"/>
    <w:rsid w:val="00952664"/>
    <w:rsid w:val="00957DAC"/>
    <w:rsid w:val="0096070A"/>
    <w:rsid w:val="00974407"/>
    <w:rsid w:val="00974A8C"/>
    <w:rsid w:val="009D2A77"/>
    <w:rsid w:val="009E2FCA"/>
    <w:rsid w:val="00A01264"/>
    <w:rsid w:val="00A01998"/>
    <w:rsid w:val="00A23F6C"/>
    <w:rsid w:val="00A307D5"/>
    <w:rsid w:val="00A31D15"/>
    <w:rsid w:val="00A31D6A"/>
    <w:rsid w:val="00A46490"/>
    <w:rsid w:val="00A52173"/>
    <w:rsid w:val="00A73FBD"/>
    <w:rsid w:val="00AD34E0"/>
    <w:rsid w:val="00B11DCD"/>
    <w:rsid w:val="00B20A30"/>
    <w:rsid w:val="00B43A78"/>
    <w:rsid w:val="00B47D2A"/>
    <w:rsid w:val="00B56029"/>
    <w:rsid w:val="00BE1D0D"/>
    <w:rsid w:val="00BF29B1"/>
    <w:rsid w:val="00C02168"/>
    <w:rsid w:val="00C13820"/>
    <w:rsid w:val="00C20B43"/>
    <w:rsid w:val="00C2799C"/>
    <w:rsid w:val="00C32064"/>
    <w:rsid w:val="00C4140B"/>
    <w:rsid w:val="00C758B6"/>
    <w:rsid w:val="00C91538"/>
    <w:rsid w:val="00C97845"/>
    <w:rsid w:val="00CA1BFC"/>
    <w:rsid w:val="00CA672B"/>
    <w:rsid w:val="00CB3C2C"/>
    <w:rsid w:val="00CE22CF"/>
    <w:rsid w:val="00CF0558"/>
    <w:rsid w:val="00CF58C3"/>
    <w:rsid w:val="00D02CE2"/>
    <w:rsid w:val="00D23F8A"/>
    <w:rsid w:val="00D60EF9"/>
    <w:rsid w:val="00DC2D28"/>
    <w:rsid w:val="00DC7FF4"/>
    <w:rsid w:val="00DD4FE8"/>
    <w:rsid w:val="00DF0149"/>
    <w:rsid w:val="00DF044D"/>
    <w:rsid w:val="00E14A09"/>
    <w:rsid w:val="00E40329"/>
    <w:rsid w:val="00E42CE2"/>
    <w:rsid w:val="00E52C38"/>
    <w:rsid w:val="00E725AB"/>
    <w:rsid w:val="00E9120F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86191"/>
    <w:rsid w:val="00F87A27"/>
    <w:rsid w:val="00F9212C"/>
    <w:rsid w:val="00FE4830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44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F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F299B"/>
  </w:style>
  <w:style w:type="paragraph" w:styleId="a9">
    <w:name w:val="footer"/>
    <w:basedOn w:val="a"/>
    <w:link w:val="aa"/>
    <w:uiPriority w:val="99"/>
    <w:unhideWhenUsed/>
    <w:rsid w:val="005F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F2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2019-08-30T04:12:00Z</cp:lastPrinted>
  <dcterms:created xsi:type="dcterms:W3CDTF">2019-10-02T07:40:00Z</dcterms:created>
  <dcterms:modified xsi:type="dcterms:W3CDTF">2019-10-02T07:40:00Z</dcterms:modified>
</cp:coreProperties>
</file>