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78039" w14:textId="23DD762E" w:rsidR="006B1AFE" w:rsidRPr="00544E63" w:rsidRDefault="006B1AFE" w:rsidP="006B1AF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544E6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ขอบเขตของงานหรือรายละเอียดคุณลักษณะเฉพาะของพัสดุ</w:t>
      </w:r>
    </w:p>
    <w:p w14:paraId="435EB172" w14:textId="77777777" w:rsidR="006B1AFE" w:rsidRPr="00544E63" w:rsidRDefault="006B1AFE" w:rsidP="006B1AF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2CA38BC" w14:textId="7BFED40F" w:rsidR="006B1AFE" w:rsidRPr="00544E63" w:rsidRDefault="006B1AFE" w:rsidP="006B1AF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bookmarkStart w:id="1" w:name="_Hlk96864947"/>
      <w:r w:rsidRPr="00544E6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ชื่อรายการ</w:t>
      </w:r>
      <w:r w:rsidRPr="00544E6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พัสดุ </w:t>
      </w:r>
      <w:r w:rsidRPr="00544E6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544E6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ภาษา</w:t>
      </w:r>
      <w:r w:rsidRPr="00544E6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ไทย)</w:t>
      </w:r>
      <w:r w:rsidRPr="00544E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</w:t>
      </w:r>
      <w:r w:rsidRPr="00544E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544E6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544E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544E6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จำนวน...................</w:t>
      </w:r>
      <w:r w:rsidRPr="00544E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544E63">
        <w:rPr>
          <w:rFonts w:ascii="TH SarabunPSK" w:hAnsi="TH SarabunPSK" w:cs="TH SarabunPSK"/>
          <w:color w:val="000000" w:themeColor="text1"/>
          <w:sz w:val="32"/>
          <w:szCs w:val="32"/>
          <w:cs/>
        </w:rPr>
        <w:t>.(หน่วยนับ)</w:t>
      </w:r>
    </w:p>
    <w:p w14:paraId="42EF585E" w14:textId="77777777" w:rsidR="006B1AFE" w:rsidRPr="00544E63" w:rsidRDefault="006B1AFE" w:rsidP="006B1AFE">
      <w:pPr>
        <w:pStyle w:val="ListParagraph"/>
        <w:spacing w:after="0"/>
        <w:ind w:left="27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4E6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ชื่อรายการพัสดุ (ภาษาอังกฤษ) (ถ้ามี)</w:t>
      </w:r>
      <w:r w:rsidRPr="00544E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</w:t>
      </w:r>
    </w:p>
    <w:p w14:paraId="731DE058" w14:textId="77777777" w:rsidR="006B1AFE" w:rsidRPr="00544E63" w:rsidRDefault="006B1AFE" w:rsidP="006B1AF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4E6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ประจำปีงบประมาณ พ.ศ. ....................</w:t>
      </w:r>
    </w:p>
    <w:p w14:paraId="5C3473C6" w14:textId="77777777" w:rsidR="006B1AFE" w:rsidRPr="00544E63" w:rsidRDefault="006B1AFE" w:rsidP="006B1AF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4E6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634A4AAB" w14:textId="77777777" w:rsidR="006B1AFE" w:rsidRPr="00544E63" w:rsidRDefault="006B1AFE" w:rsidP="006B1AFE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41F76DC" w14:textId="77777777" w:rsidR="006B1AFE" w:rsidRPr="00544E63" w:rsidRDefault="006B1AFE" w:rsidP="006B1AF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4E6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544E6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หลักการและเหตุผล หรือความจำเป็นที่ต้องซื้อ</w:t>
      </w:r>
      <w:r w:rsidRPr="00544E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</w:t>
      </w:r>
      <w:r w:rsidRPr="00544E6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361FAF9D" w14:textId="77777777" w:rsidR="006B1AFE" w:rsidRPr="00544E63" w:rsidRDefault="006B1AFE" w:rsidP="006B1AF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4E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bookmarkEnd w:id="1"/>
    <w:p w14:paraId="7EDE5687" w14:textId="77777777"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32AA76B3" w14:textId="77777777"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04DB11EE" w14:textId="66F8D86B" w:rsidR="009B0B1C" w:rsidRPr="00031451" w:rsidRDefault="00757AD3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E6B2E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สถานที่ส่งมอบ/สถานที่ดำเนินการ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 xml:space="preserve"> อาคาร........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 w:rsidR="00031451"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ห้อง........ชั้น........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031451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634B94D3" w14:textId="37734392" w:rsidR="00DE6B2E" w:rsidRDefault="006831C8" w:rsidP="00FD6A4F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F1299"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14:paraId="659959C9" w14:textId="7F6583D9" w:rsidR="00933C04" w:rsidRDefault="006831C8" w:rsidP="00FD6A4F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33C04">
        <w:rPr>
          <w:rFonts w:ascii="TH SarabunPSK" w:hAnsi="TH SarabunPSK" w:cs="TH SarabunPSK" w:hint="cs"/>
          <w:sz w:val="32"/>
          <w:szCs w:val="32"/>
          <w:cs/>
        </w:rPr>
        <w:t>(กรณีมีการติดตั้งหลายอาคารควรระบุรายละเอียดให้ชัดเจน)</w:t>
      </w:r>
    </w:p>
    <w:p w14:paraId="47166CE1" w14:textId="7B4A58E7" w:rsidR="00EF1299" w:rsidRDefault="00757AD3" w:rsidP="0003145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502BE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ผู้เสนอราคาต้องเป็นผู้เสนอราคา</w:t>
      </w:r>
    </w:p>
    <w:p w14:paraId="425BCD0E" w14:textId="619C9DE0" w:rsidR="003502BE" w:rsidRDefault="00757AD3" w:rsidP="003502BE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3502BE" w:rsidRPr="003502BE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3502BE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</w:t>
      </w:r>
      <w:r w:rsidR="00EB404D">
        <w:rPr>
          <w:rFonts w:ascii="TH SarabunPSK" w:hAnsi="TH SarabunPSK" w:cs="TH SarabunPSK" w:hint="cs"/>
          <w:sz w:val="32"/>
          <w:szCs w:val="32"/>
          <w:cs/>
        </w:rPr>
        <w:t>พ</w:t>
      </w:r>
      <w:r w:rsidR="003502BE">
        <w:rPr>
          <w:rFonts w:ascii="TH SarabunPSK" w:hAnsi="TH SarabunPSK" w:cs="TH SarabunPSK" w:hint="cs"/>
          <w:sz w:val="32"/>
          <w:szCs w:val="32"/>
          <w:cs/>
        </w:rPr>
        <w:t>ขายพัสดุดังกล่าว</w:t>
      </w:r>
    </w:p>
    <w:p w14:paraId="56D65957" w14:textId="4660ABE5" w:rsidR="003502BE" w:rsidRDefault="00757AD3" w:rsidP="00EB404D">
      <w:pPr>
        <w:tabs>
          <w:tab w:val="left" w:pos="270"/>
          <w:tab w:val="left" w:pos="993"/>
          <w:tab w:val="left" w:pos="1701"/>
        </w:tabs>
        <w:spacing w:after="0"/>
        <w:ind w:left="63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3502BE">
        <w:rPr>
          <w:rFonts w:ascii="TH SarabunPSK" w:hAnsi="TH SarabunPSK" w:cs="TH SarabunPSK" w:hint="cs"/>
          <w:sz w:val="32"/>
          <w:szCs w:val="32"/>
          <w:cs/>
        </w:rPr>
        <w:t>.2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</w:t>
      </w:r>
      <w:r w:rsidR="00EB404D">
        <w:rPr>
          <w:rFonts w:ascii="TH SarabunPSK" w:hAnsi="TH SarabunPSK" w:cs="TH SarabunPSK" w:hint="cs"/>
          <w:sz w:val="32"/>
          <w:szCs w:val="32"/>
          <w:cs/>
        </w:rPr>
        <w:t>บุคคลหรือบุคคลอื่นเป็นผู้ทิ้งงานตามระเบียบของทางราชการ</w:t>
      </w:r>
    </w:p>
    <w:p w14:paraId="782E54D7" w14:textId="40A7E093" w:rsidR="00EB404D" w:rsidRPr="00757AD3" w:rsidRDefault="00EB404D" w:rsidP="00757AD3">
      <w:pPr>
        <w:pStyle w:val="ListParagraph"/>
        <w:numPr>
          <w:ilvl w:val="1"/>
          <w:numId w:val="17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7AD3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ผู้เสนอราคาต้องไม่เป็นผู้ได้รับเอกสิทธิ์หรือความคุ้มกันซึ่งอาจปฏิเสธไม่ยอมขึ้นศาลไทย</w:t>
      </w:r>
    </w:p>
    <w:p w14:paraId="2479AE13" w14:textId="0269906C" w:rsidR="00EB404D" w:rsidRPr="00757AD3" w:rsidRDefault="00757AD3" w:rsidP="00757AD3">
      <w:pPr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5.4 </w:t>
      </w:r>
      <w:r w:rsidR="00EB404D" w:rsidRPr="00757AD3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ยื่นข้อเสนอให้แก่มหาวิทยาลัย</w:t>
      </w:r>
    </w:p>
    <w:p w14:paraId="6B17CD04" w14:textId="77777777" w:rsidR="005571C6" w:rsidRDefault="00EB404D" w:rsidP="005571C6">
      <w:pPr>
        <w:tabs>
          <w:tab w:val="left" w:pos="270"/>
          <w:tab w:val="left" w:pos="993"/>
          <w:tab w:val="left" w:pos="1701"/>
        </w:tabs>
        <w:spacing w:after="0"/>
        <w:ind w:left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วลัยลักษณ์</w:t>
      </w:r>
    </w:p>
    <w:p w14:paraId="23D33C3C" w14:textId="1FA1A015" w:rsidR="006831C8" w:rsidRPr="00DE6D3C" w:rsidRDefault="00FA3385" w:rsidP="00DE6D3C">
      <w:pPr>
        <w:pStyle w:val="ListParagraph"/>
        <w:numPr>
          <w:ilvl w:val="1"/>
          <w:numId w:val="18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DE6D3C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บุคคลธรรมดาหรือนิติบุคค</w:t>
      </w:r>
      <w:r w:rsidR="006831C8" w:rsidRPr="00DE6D3C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ล</w:t>
      </w:r>
      <w:r w:rsidRPr="00DE6D3C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ที่จะเข้าเป็นคู่สัญญากับหน่วยงานภาครัฐต้องลงทะเบียนในระบบอิเล็กทรอนิกส์</w:t>
      </w:r>
    </w:p>
    <w:p w14:paraId="0C6B8483" w14:textId="02A18D2F" w:rsidR="005571C6" w:rsidRPr="006831C8" w:rsidRDefault="00FA3385" w:rsidP="006831C8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6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831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ของกรมบัญชีกลาง</w:t>
      </w:r>
    </w:p>
    <w:p w14:paraId="752B722E" w14:textId="63B7B009" w:rsidR="006B1AFE" w:rsidRPr="00A05818" w:rsidRDefault="006B1AFE" w:rsidP="00C355BD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 w:hanging="9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</w:rPr>
      </w:pPr>
      <w:r w:rsidRPr="00A05818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Pr="00A05818">
        <w:rPr>
          <w:rFonts w:ascii="TH SarabunPSK" w:hAnsi="TH SarabunPSK" w:cs="TH SarabunPSK"/>
          <w:color w:val="FF0000"/>
          <w:spacing w:val="2"/>
          <w:sz w:val="32"/>
          <w:szCs w:val="32"/>
        </w:rPr>
        <w:t>5</w:t>
      </w:r>
      <w:r w:rsidRPr="00A05818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.</w:t>
      </w:r>
      <w:r w:rsidR="00BA6D48" w:rsidRPr="00A05818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6</w:t>
      </w:r>
      <w:r w:rsidRPr="00A05818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 รายละเอียดอื่น ๆ (ถ้ามี) เช่น ตัวอย่างของวัสดุอุปกรณ์ที่ใช้ หนังสือแต่งตั้งตัวแทนจำหน่ายจาก</w:t>
      </w:r>
      <w:r w:rsidR="00C355BD" w:rsidRPr="00A05818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ผู้ผลิต</w:t>
      </w:r>
    </w:p>
    <w:p w14:paraId="1EC842ED" w14:textId="18E944AE" w:rsidR="006B1AFE" w:rsidRPr="00A05818" w:rsidRDefault="00C355BD" w:rsidP="006B1AFE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</w:rPr>
      </w:pPr>
      <w:r w:rsidRPr="00A05818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  </w:t>
      </w:r>
      <w:r w:rsidRPr="00A05818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 </w:t>
      </w:r>
      <w:r w:rsidR="006B1AFE" w:rsidRPr="00A05818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หรือตัวแทนจำหน่ายในประเทศไทย เป็นต้น </w:t>
      </w:r>
    </w:p>
    <w:p w14:paraId="7E0F43E9" w14:textId="2C5EB997" w:rsidR="00BA6D48" w:rsidRPr="00544E63" w:rsidRDefault="00BA6D48" w:rsidP="00BA6D48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 w:hanging="360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544E6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6. รายละเอียดคุณลักษณะเฉพาะของพัสดุ</w:t>
      </w:r>
      <w:r w:rsidRPr="00544E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</w:t>
      </w:r>
      <w:r w:rsidRPr="00544E6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14:paraId="5CC14185" w14:textId="04E4CAD1" w:rsidR="007A7B7B" w:rsidRDefault="00BA6D48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กำหนดส่งมอบพัสดุภายใน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A3EAB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031451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</w:t>
      </w:r>
      <w:r w:rsidR="003D5DF9">
        <w:rPr>
          <w:rFonts w:ascii="TH SarabunPSK" w:hAnsi="TH SarabunPSK" w:cs="TH SarabunPSK" w:hint="cs"/>
          <w:sz w:val="32"/>
          <w:szCs w:val="32"/>
          <w:cs/>
        </w:rPr>
        <w:t>ในสัญญา</w:t>
      </w:r>
    </w:p>
    <w:p w14:paraId="7CFB69A6" w14:textId="7A7A0221" w:rsidR="00FA3385" w:rsidRDefault="00BA6D48" w:rsidP="00FA3385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FA3385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A3385" w:rsidRPr="007068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การรับประกัน</w:t>
      </w:r>
    </w:p>
    <w:p w14:paraId="5410F971" w14:textId="5429D860" w:rsidR="00FA3385" w:rsidRDefault="00FA3385" w:rsidP="00FA3385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A6D48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623ED8">
        <w:rPr>
          <w:rFonts w:ascii="TH SarabunPSK" w:hAnsi="TH SarabunPSK" w:cs="TH SarabunPSK" w:hint="cs"/>
          <w:b/>
          <w:bCs/>
          <w:sz w:val="32"/>
          <w:szCs w:val="32"/>
          <w:cs/>
        </w:rPr>
        <w:t>.1 ระยะเวลารับประกันความชำรุดบกพร่องไม่น้อยกว่า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........................................................................ปี</w:t>
      </w:r>
    </w:p>
    <w:p w14:paraId="2A3E52DF" w14:textId="0F87D045" w:rsidR="00FA3385" w:rsidRPr="00623ED8" w:rsidRDefault="00FA3385" w:rsidP="00FA3385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6D48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7068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ระยะเวลาแก้ไข/ซ่อมแซมภายใน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...............................วัน นับ</w:t>
      </w:r>
      <w:r w:rsidR="00EB057C">
        <w:rPr>
          <w:rFonts w:ascii="TH SarabunPSK" w:hAnsi="TH SarabunPSK" w:cs="TH SarabunPSK" w:hint="cs"/>
          <w:b/>
          <w:bCs/>
          <w:sz w:val="32"/>
          <w:szCs w:val="32"/>
          <w:cs/>
        </w:rPr>
        <w:t>ถัด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จากวันที่ได้รับแจ้งความชำรุดบกพร่อง</w:t>
      </w:r>
    </w:p>
    <w:p w14:paraId="33FE014A" w14:textId="560323AC" w:rsidR="007A7B7B" w:rsidRPr="00376D77" w:rsidRDefault="00BA6D48" w:rsidP="00376D77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376D77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E6958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 w:rsidR="002E6958" w:rsidRPr="00376D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376D7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182249D5" w14:textId="11CCDF04" w:rsidR="00DE6B2E" w:rsidRPr="00376D77" w:rsidRDefault="0027133A" w:rsidP="00376D7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BA6D48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376D77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938F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(ถ้ามี) </w:t>
      </w:r>
      <w:r w:rsidR="00F938FB" w:rsidRPr="00376D77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14:paraId="76772127" w14:textId="010ADE96" w:rsidR="00F938FB" w:rsidRPr="0065689D" w:rsidRDefault="00BA6D48" w:rsidP="00F938FB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5D6717"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F938FB"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เงื่อนไขการตรวจรับพัสดุ</w:t>
      </w:r>
    </w:p>
    <w:p w14:paraId="533FDEE3" w14:textId="77777777" w:rsidR="00FA3385" w:rsidRPr="00A05818" w:rsidRDefault="00FA3385" w:rsidP="00FA3385">
      <w:pPr>
        <w:tabs>
          <w:tab w:val="left" w:pos="270"/>
          <w:tab w:val="left" w:pos="993"/>
          <w:tab w:val="left" w:pos="1701"/>
        </w:tabs>
        <w:spacing w:after="0"/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581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***1) </w:t>
      </w:r>
      <w:r w:rsidR="005D6717" w:rsidRPr="00A05818">
        <w:rPr>
          <w:rFonts w:ascii="TH SarabunPSK" w:hAnsi="TH SarabunPSK" w:cs="TH SarabunPSK" w:hint="cs"/>
          <w:color w:val="FF0000"/>
          <w:sz w:val="32"/>
          <w:szCs w:val="32"/>
          <w:cs/>
        </w:rPr>
        <w:t>ผู้ขายต้องจัดหาผู้ชำนาญการและจัดเตรียมเครื่องมือ วัสดุอุปกรณ์ สารเคมี และอื่น ๆ เพื่อใช้ใน</w:t>
      </w:r>
    </w:p>
    <w:p w14:paraId="54567EE8" w14:textId="77777777" w:rsidR="00FA3385" w:rsidRPr="00A05818" w:rsidRDefault="00FA3385" w:rsidP="00FA3385">
      <w:pPr>
        <w:tabs>
          <w:tab w:val="left" w:pos="270"/>
          <w:tab w:val="left" w:pos="993"/>
          <w:tab w:val="left" w:pos="1701"/>
        </w:tabs>
        <w:spacing w:after="0"/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581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5D6717" w:rsidRPr="00A05818">
        <w:rPr>
          <w:rFonts w:ascii="TH SarabunPSK" w:hAnsi="TH SarabunPSK" w:cs="TH SarabunPSK" w:hint="cs"/>
          <w:color w:val="FF0000"/>
          <w:sz w:val="32"/>
          <w:szCs w:val="32"/>
          <w:cs/>
        </w:rPr>
        <w:t>การสาธิตและทดสอบการทำงานของเครื่องตามที่กำหนดไว้ในคุณลักษณะเฉพาะ โดยมหาวิทยาลัย</w:t>
      </w:r>
    </w:p>
    <w:p w14:paraId="154F7F52" w14:textId="77777777" w:rsidR="005D6717" w:rsidRPr="00A05818" w:rsidRDefault="00FA3385" w:rsidP="00FA3385">
      <w:pPr>
        <w:tabs>
          <w:tab w:val="left" w:pos="270"/>
          <w:tab w:val="left" w:pos="993"/>
          <w:tab w:val="left" w:pos="1701"/>
        </w:tabs>
        <w:spacing w:after="0"/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581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5D6717" w:rsidRPr="00A05818">
        <w:rPr>
          <w:rFonts w:ascii="TH SarabunPSK" w:hAnsi="TH SarabunPSK" w:cs="TH SarabunPSK" w:hint="cs"/>
          <w:color w:val="FF0000"/>
          <w:sz w:val="32"/>
          <w:szCs w:val="32"/>
          <w:cs/>
        </w:rPr>
        <w:t>วลัยลักษณ์</w:t>
      </w:r>
      <w:r w:rsidR="00EB404D" w:rsidRPr="00A0581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D6717" w:rsidRPr="00A05818">
        <w:rPr>
          <w:rFonts w:ascii="TH SarabunPSK" w:hAnsi="TH SarabunPSK" w:cs="TH SarabunPSK" w:hint="cs"/>
          <w:color w:val="FF0000"/>
          <w:sz w:val="32"/>
          <w:szCs w:val="32"/>
          <w:cs/>
        </w:rPr>
        <w:t>ไม่ต้องจัดหาเพิ่มเติม และผู้ขายจะต้องเป็นผู้รับผิดชอบค่าใช้จ่ายเองทั้งหมด</w:t>
      </w:r>
    </w:p>
    <w:p w14:paraId="25D43BFD" w14:textId="77777777" w:rsidR="005D6717" w:rsidRPr="001B1B89" w:rsidRDefault="001B1B89" w:rsidP="001B1B89">
      <w:pPr>
        <w:tabs>
          <w:tab w:val="left" w:pos="270"/>
          <w:tab w:val="left" w:pos="993"/>
          <w:tab w:val="left" w:pos="1701"/>
        </w:tabs>
        <w:spacing w:after="0"/>
        <w:ind w:firstLine="851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B1B8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2) </w:t>
      </w:r>
      <w:r w:rsidR="005D6717" w:rsidRPr="001B1B89">
        <w:rPr>
          <w:rFonts w:ascii="TH SarabunPSK" w:hAnsi="TH SarabunPSK" w:cs="TH SarabunPSK" w:hint="cs"/>
          <w:spacing w:val="-2"/>
          <w:sz w:val="32"/>
          <w:szCs w:val="32"/>
          <w:cs/>
        </w:rPr>
        <w:t>เกณฑ์การตัดสินเมื่อตรวจสอบแล้วเป็นไปตามกฎเกณฑ์ที่กำหนดทุกรายการ จึงถือว่าผ่านการตรวจรับ</w:t>
      </w:r>
    </w:p>
    <w:p w14:paraId="5A0E3286" w14:textId="0CF0FF06" w:rsidR="005D6717" w:rsidRDefault="00BA6D48" w:rsidP="005D6717">
      <w:pPr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5D6717"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>.2 เงื่อนไขทั่วไป</w:t>
      </w:r>
    </w:p>
    <w:p w14:paraId="7CB402E4" w14:textId="77777777" w:rsidR="00997676" w:rsidRDefault="00997676" w:rsidP="00997676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DD41D4">
        <w:rPr>
          <w:rFonts w:ascii="TH SarabunPSK" w:hAnsi="TH SarabunPSK" w:cs="TH SarabunPSK" w:hint="cs"/>
          <w:spacing w:val="4"/>
          <w:sz w:val="32"/>
          <w:szCs w:val="32"/>
          <w:cs/>
        </w:rPr>
        <w:t>ครุภัณฑ์และอุปกรณ์ทุกชิ้น ต้องเป็นผลิตภัณฑ์ใหม่ที่ไม่ผ่านการใช้งานมาก่อนและเป็นของแท้จาก</w:t>
      </w:r>
    </w:p>
    <w:p w14:paraId="20DFE0C3" w14:textId="77777777" w:rsidR="00997676" w:rsidRDefault="00997676" w:rsidP="00997676">
      <w:pPr>
        <w:tabs>
          <w:tab w:val="left" w:pos="270"/>
          <w:tab w:val="left" w:pos="81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ผู้ผลิต ไม่ได้มีการถอดหรือใส่ชิ้นส่วนใดชิ้นส่วนหนึ่งเข้าไป</w:t>
      </w:r>
    </w:p>
    <w:p w14:paraId="47BE5D19" w14:textId="77777777" w:rsidR="00997676" w:rsidRDefault="00997676" w:rsidP="00997676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DD41D4">
        <w:rPr>
          <w:rFonts w:ascii="TH SarabunPSK" w:hAnsi="TH SarabunPSK" w:cs="TH SarabunPSK" w:hint="cs"/>
          <w:spacing w:val="2"/>
          <w:sz w:val="32"/>
          <w:szCs w:val="32"/>
          <w:cs/>
        </w:rPr>
        <w:t>ในการส่งมอบครุภัณฑ์ หากมีการชำรุดบกพร่องเสียหายหรือมีคุณสมบัติไม่เป็นไปตามที่ได้ระบุไว้ ให้</w:t>
      </w:r>
    </w:p>
    <w:p w14:paraId="6D067420" w14:textId="77777777" w:rsidR="00997676" w:rsidRDefault="00997676" w:rsidP="00997676">
      <w:pPr>
        <w:tabs>
          <w:tab w:val="left" w:pos="27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ผู้ขายเปลี่ยนเครื่องใหม่ให้กับมหาวิทยาลัยโดยไม่มีข้อโต้แย้งใด ๆ </w:t>
      </w:r>
    </w:p>
    <w:p w14:paraId="2BA1ECFB" w14:textId="77777777" w:rsidR="00997676" w:rsidRPr="00A05818" w:rsidRDefault="00997676" w:rsidP="00997676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pacing w:val="4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818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***3) ผู้ขายต้องจัดให้มีการสาธิตและสอนการใช้งานพร้อมทั้งการบำรุงรักษาที่ถูกต้องให้แก่พนักงาน  </w:t>
      </w:r>
    </w:p>
    <w:p w14:paraId="7E0D2EAC" w14:textId="77777777" w:rsidR="00997676" w:rsidRPr="00A05818" w:rsidRDefault="00997676" w:rsidP="00997676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581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A0581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0581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มหาวิทยาลัยวลัยลักษณ์ที่เกี่ยวข้องจนสามารถใช้งานได้</w:t>
      </w:r>
    </w:p>
    <w:p w14:paraId="5AC4865A" w14:textId="77777777" w:rsidR="00997676" w:rsidRPr="00A05818" w:rsidRDefault="00997676" w:rsidP="00997676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</w:rPr>
      </w:pPr>
      <w:r w:rsidRPr="00A05818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ab/>
      </w:r>
      <w:r w:rsidRPr="00A05818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ab/>
      </w:r>
      <w:r w:rsidRPr="00A05818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***4) ผู้ขายจะต้องมีขั้นตอนการใช้งานและบำรุงรักษา ทั้งภาษาไทยและภาษาอังกฤษฉบับย่ออย่างละ </w:t>
      </w:r>
    </w:p>
    <w:p w14:paraId="40630CED" w14:textId="77777777" w:rsidR="00997676" w:rsidRPr="00A05818" w:rsidRDefault="00997676" w:rsidP="00997676">
      <w:pPr>
        <w:tabs>
          <w:tab w:val="left" w:pos="270"/>
          <w:tab w:val="left" w:pos="108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581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0581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05818">
        <w:rPr>
          <w:rFonts w:ascii="TH SarabunPSK" w:hAnsi="TH SarabunPSK" w:cs="TH SarabunPSK" w:hint="cs"/>
          <w:color w:val="FF0000"/>
          <w:sz w:val="32"/>
          <w:szCs w:val="32"/>
          <w:cs/>
        </w:rPr>
        <w:t>1 เล่ม/เครื่อง (เคลือบพลาสติก)</w:t>
      </w:r>
    </w:p>
    <w:p w14:paraId="32F3BEF5" w14:textId="77777777" w:rsidR="00997676" w:rsidRPr="00A05818" w:rsidRDefault="00997676" w:rsidP="00997676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5818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ab/>
      </w:r>
      <w:r w:rsidRPr="00A05818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ab/>
      </w:r>
      <w:r w:rsidRPr="00A0581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***</w:t>
      </w:r>
      <w:r w:rsidRPr="00A05818">
        <w:rPr>
          <w:rFonts w:ascii="TH SarabunPSK" w:hAnsi="TH SarabunPSK" w:cs="TH SarabunPSK" w:hint="cs"/>
          <w:color w:val="FF0000"/>
          <w:sz w:val="32"/>
          <w:szCs w:val="32"/>
          <w:cs/>
        </w:rPr>
        <w:t>5) ผู้ขายจะต้องมีขั้นตอนการใช้งานและบำรุงรักษา ทั้งภาษาไทยและภาษาอังกฤษฉบับสมบูรณ์อย่าง</w:t>
      </w:r>
    </w:p>
    <w:p w14:paraId="4BF19532" w14:textId="77777777" w:rsidR="00997676" w:rsidRPr="00A05818" w:rsidRDefault="00997676" w:rsidP="00997676">
      <w:pPr>
        <w:tabs>
          <w:tab w:val="left" w:pos="270"/>
          <w:tab w:val="left" w:pos="108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581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0581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05818">
        <w:rPr>
          <w:rFonts w:ascii="TH SarabunPSK" w:hAnsi="TH SarabunPSK" w:cs="TH SarabunPSK" w:hint="cs"/>
          <w:color w:val="FF0000"/>
          <w:sz w:val="32"/>
          <w:szCs w:val="32"/>
          <w:cs/>
        </w:rPr>
        <w:t>ละ 1 เล่ม/เครื่อง</w:t>
      </w:r>
    </w:p>
    <w:p w14:paraId="0DF570FD" w14:textId="0DBB3563" w:rsidR="00997676" w:rsidRDefault="00997676" w:rsidP="00997676">
      <w:pPr>
        <w:tabs>
          <w:tab w:val="left" w:pos="270"/>
          <w:tab w:val="left" w:pos="990"/>
        </w:tabs>
        <w:spacing w:after="0"/>
        <w:ind w:firstLine="81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581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***</w:t>
      </w:r>
      <w:r w:rsidRPr="00A05818">
        <w:rPr>
          <w:rFonts w:ascii="TH SarabunPSK" w:hAnsi="TH SarabunPSK" w:cs="TH SarabunPSK" w:hint="cs"/>
          <w:color w:val="FF0000"/>
          <w:sz w:val="32"/>
          <w:szCs w:val="32"/>
          <w:cs/>
        </w:rPr>
        <w:t>6) มีคู่มือการใช้งาน ภาษาอังกฤษฉบับสมบูรณ์ จำนวน 1 เล่ม/เครื่อง</w:t>
      </w:r>
    </w:p>
    <w:p w14:paraId="1BFC5AE0" w14:textId="798718AA" w:rsidR="00997676" w:rsidRPr="00A05818" w:rsidRDefault="00997676" w:rsidP="00997676">
      <w:pPr>
        <w:tabs>
          <w:tab w:val="left" w:pos="270"/>
          <w:tab w:val="left" w:pos="810"/>
        </w:tabs>
        <w:spacing w:after="0"/>
        <w:ind w:left="1080" w:hanging="5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581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05818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BD4D80">
        <w:rPr>
          <w:rFonts w:ascii="TH SarabunPSK" w:hAnsi="TH SarabunPSK" w:cs="TH SarabunPSK"/>
          <w:color w:val="FF0000"/>
          <w:sz w:val="32"/>
          <w:szCs w:val="32"/>
        </w:rPr>
        <w:t>7</w:t>
      </w:r>
      <w:r w:rsidRPr="00A05818">
        <w:rPr>
          <w:rFonts w:ascii="TH SarabunPSK" w:hAnsi="TH SarabunPSK" w:cs="TH SarabunPSK" w:hint="cs"/>
          <w:color w:val="FF0000"/>
          <w:sz w:val="32"/>
          <w:szCs w:val="32"/>
          <w:cs/>
        </w:rPr>
        <w:t>) ระบบไฟฟ้าของครุภัณฑ์ใช้ได้กับไฟฟ้า.......พร้อมมีระบบสายกราวน์เพื่อป้องกันไฟฟ้ารั่ว โดยใช้วัสดุ หรืออุปกรณ์ที่ได้รับมาตรฐาน มอก. หรือเทียบเท่าสากล และระบบไฟฟ้าเป็นไปตามข้อกำหนดของการไฟฟ้าส่วนภูมิภาค</w:t>
      </w:r>
    </w:p>
    <w:p w14:paraId="3B37095C" w14:textId="77777777" w:rsidR="00997676" w:rsidRDefault="00997676" w:rsidP="00997676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96EDAEC" w14:textId="77777777" w:rsidR="00997676" w:rsidRPr="00A05818" w:rsidRDefault="00997676" w:rsidP="00997676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05818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A058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 ให้กำหนดใช้ตามความจำเป็น</w:t>
      </w:r>
    </w:p>
    <w:p w14:paraId="14742F9F" w14:textId="77777777" w:rsidR="00997676" w:rsidRPr="0065689D" w:rsidRDefault="00997676" w:rsidP="005D6717">
      <w:pPr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997676" w:rsidRPr="0065689D" w:rsidSect="00683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3D685" w14:textId="77777777" w:rsidR="002A74CF" w:rsidRDefault="002A74CF" w:rsidP="00031451">
      <w:pPr>
        <w:spacing w:after="0" w:line="240" w:lineRule="auto"/>
      </w:pPr>
      <w:r>
        <w:separator/>
      </w:r>
    </w:p>
  </w:endnote>
  <w:endnote w:type="continuationSeparator" w:id="0">
    <w:p w14:paraId="4FD79C43" w14:textId="77777777" w:rsidR="002A74CF" w:rsidRDefault="002A74CF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717FF" w14:textId="77777777" w:rsidR="00BD4D80" w:rsidRDefault="00BD4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ED5B4" w14:textId="77777777" w:rsidR="0032511D" w:rsidRPr="00077FB7" w:rsidRDefault="0032511D" w:rsidP="0032511D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077FB7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วิธีเฉพาะเจาะจงซื้อมาตรา 56(2)(ค)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วงเงินเกิน 500,000 บาท</w:t>
    </w:r>
    <w:r w:rsidRPr="00077FB7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</w:t>
    </w:r>
    <w:r w:rsidRPr="00077FB7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Pr="00077FB7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Pr="00077FB7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Pr="00077FB7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Pr="00077FB7">
      <w:rPr>
        <w:rFonts w:ascii="TH SarabunPSK" w:hAnsi="TH SarabunPSK" w:cs="TH SarabunPSK"/>
        <w:color w:val="000000" w:themeColor="text1"/>
        <w:sz w:val="24"/>
        <w:szCs w:val="24"/>
      </w:rPr>
      <w:t>65</w:t>
    </w:r>
  </w:p>
  <w:p w14:paraId="55608F7B" w14:textId="77777777" w:rsidR="001B1B89" w:rsidRPr="0032511D" w:rsidRDefault="001B1B89" w:rsidP="00325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8652" w14:textId="2AAC7AC7" w:rsidR="00CE7B86" w:rsidRPr="00077FB7" w:rsidRDefault="00CE7B86" w:rsidP="00CE7B86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077FB7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</w:t>
    </w:r>
    <w:r w:rsidR="00BD4D80" w:rsidRPr="00077FB7">
      <w:rPr>
        <w:rFonts w:ascii="TH SarabunPSK" w:hAnsi="TH SarabunPSK" w:cs="TH SarabunPSK" w:hint="cs"/>
        <w:color w:val="000000" w:themeColor="text1"/>
        <w:sz w:val="24"/>
        <w:szCs w:val="24"/>
        <w:cs/>
      </w:rPr>
      <w:t>ซื้อ</w:t>
    </w:r>
    <w:r w:rsidRPr="00077FB7">
      <w:rPr>
        <w:rFonts w:ascii="TH SarabunPSK" w:hAnsi="TH SarabunPSK" w:cs="TH SarabunPSK" w:hint="cs"/>
        <w:color w:val="000000" w:themeColor="text1"/>
        <w:sz w:val="24"/>
        <w:szCs w:val="24"/>
        <w:cs/>
      </w:rPr>
      <w:t>มาตรา 56(2)(ค)</w:t>
    </w:r>
    <w:r w:rsidR="0032511D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วงเงินเกิน 500,000 บาท</w:t>
    </w:r>
    <w:r w:rsidRPr="00077FB7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</w:t>
    </w:r>
    <w:r w:rsidRPr="00077FB7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Pr="00077FB7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Pr="00077FB7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Pr="00077FB7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Pr="00077FB7">
      <w:rPr>
        <w:rFonts w:ascii="TH SarabunPSK" w:hAnsi="TH SarabunPSK" w:cs="TH SarabunPSK"/>
        <w:color w:val="000000" w:themeColor="text1"/>
        <w:sz w:val="24"/>
        <w:szCs w:val="24"/>
      </w:rPr>
      <w:t>65</w:t>
    </w:r>
  </w:p>
  <w:p w14:paraId="4AB9F455" w14:textId="77777777" w:rsidR="00FB1C7B" w:rsidRPr="0032511D" w:rsidRDefault="00FB1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3CBF9" w14:textId="77777777" w:rsidR="002A74CF" w:rsidRDefault="002A74CF" w:rsidP="00031451">
      <w:pPr>
        <w:spacing w:after="0" w:line="240" w:lineRule="auto"/>
      </w:pPr>
      <w:r>
        <w:separator/>
      </w:r>
    </w:p>
  </w:footnote>
  <w:footnote w:type="continuationSeparator" w:id="0">
    <w:p w14:paraId="521BDB81" w14:textId="77777777" w:rsidR="002A74CF" w:rsidRDefault="002A74CF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E353B" w14:textId="77777777" w:rsidR="00BD4D80" w:rsidRDefault="00BD4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E1542AF" w14:textId="6E492EF6" w:rsidR="00031451" w:rsidRDefault="009B2B4F">
        <w:pPr>
          <w:pStyle w:val="Header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031451" w:rsidRPr="000314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53C1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0ABF609" w14:textId="77777777" w:rsidR="00031451" w:rsidRDefault="000314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6DAE1" w14:textId="77777777" w:rsidR="00BD4D80" w:rsidRDefault="00BD4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58F"/>
    <w:multiLevelType w:val="multilevel"/>
    <w:tmpl w:val="9834A2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3B97627"/>
    <w:multiLevelType w:val="multilevel"/>
    <w:tmpl w:val="26CA5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5553DB"/>
    <w:multiLevelType w:val="multilevel"/>
    <w:tmpl w:val="181069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653C6"/>
    <w:multiLevelType w:val="multilevel"/>
    <w:tmpl w:val="3EEC43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314C3"/>
    <w:multiLevelType w:val="multilevel"/>
    <w:tmpl w:val="319C8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435B3A"/>
    <w:multiLevelType w:val="hybridMultilevel"/>
    <w:tmpl w:val="DEEC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7047F65"/>
    <w:multiLevelType w:val="multilevel"/>
    <w:tmpl w:val="9B708A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93D4C88"/>
    <w:multiLevelType w:val="hybridMultilevel"/>
    <w:tmpl w:val="478C5508"/>
    <w:lvl w:ilvl="0" w:tplc="324C0F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8B715E"/>
    <w:multiLevelType w:val="multilevel"/>
    <w:tmpl w:val="FE628CA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F24B8B"/>
    <w:multiLevelType w:val="multilevel"/>
    <w:tmpl w:val="D4D461F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632DA4"/>
    <w:multiLevelType w:val="multilevel"/>
    <w:tmpl w:val="BF68B2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2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13"/>
  </w:num>
  <w:num w:numId="10">
    <w:abstractNumId w:val="17"/>
  </w:num>
  <w:num w:numId="11">
    <w:abstractNumId w:val="2"/>
  </w:num>
  <w:num w:numId="12">
    <w:abstractNumId w:val="1"/>
  </w:num>
  <w:num w:numId="13">
    <w:abstractNumId w:val="15"/>
  </w:num>
  <w:num w:numId="14">
    <w:abstractNumId w:val="14"/>
  </w:num>
  <w:num w:numId="15">
    <w:abstractNumId w:val="7"/>
  </w:num>
  <w:num w:numId="16">
    <w:abstractNumId w:val="1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31451"/>
    <w:rsid w:val="00033A65"/>
    <w:rsid w:val="00040119"/>
    <w:rsid w:val="0004212A"/>
    <w:rsid w:val="000624E9"/>
    <w:rsid w:val="00076AB0"/>
    <w:rsid w:val="00077FB7"/>
    <w:rsid w:val="00081AF7"/>
    <w:rsid w:val="00084684"/>
    <w:rsid w:val="00084E2F"/>
    <w:rsid w:val="000A5319"/>
    <w:rsid w:val="000B4731"/>
    <w:rsid w:val="000D7068"/>
    <w:rsid w:val="000E025B"/>
    <w:rsid w:val="000E64C2"/>
    <w:rsid w:val="000F1F60"/>
    <w:rsid w:val="000F34F8"/>
    <w:rsid w:val="00123A38"/>
    <w:rsid w:val="00132ECF"/>
    <w:rsid w:val="001452DF"/>
    <w:rsid w:val="00151C5F"/>
    <w:rsid w:val="00177F78"/>
    <w:rsid w:val="00185628"/>
    <w:rsid w:val="001B1B89"/>
    <w:rsid w:val="001C26C8"/>
    <w:rsid w:val="001C77BC"/>
    <w:rsid w:val="001E0B98"/>
    <w:rsid w:val="001E2F0A"/>
    <w:rsid w:val="001F0D82"/>
    <w:rsid w:val="00241888"/>
    <w:rsid w:val="0027133A"/>
    <w:rsid w:val="00272EB8"/>
    <w:rsid w:val="002A7240"/>
    <w:rsid w:val="002A74CF"/>
    <w:rsid w:val="002B254B"/>
    <w:rsid w:val="002B3B53"/>
    <w:rsid w:val="002D1A94"/>
    <w:rsid w:val="002D3584"/>
    <w:rsid w:val="002E6958"/>
    <w:rsid w:val="002F1C90"/>
    <w:rsid w:val="003153E4"/>
    <w:rsid w:val="0032511D"/>
    <w:rsid w:val="0034541E"/>
    <w:rsid w:val="003502BE"/>
    <w:rsid w:val="00354BC8"/>
    <w:rsid w:val="0036092E"/>
    <w:rsid w:val="00375871"/>
    <w:rsid w:val="00376D77"/>
    <w:rsid w:val="00377E4A"/>
    <w:rsid w:val="003B29DA"/>
    <w:rsid w:val="003D3F11"/>
    <w:rsid w:val="003D5DF9"/>
    <w:rsid w:val="003D761D"/>
    <w:rsid w:val="00403AB4"/>
    <w:rsid w:val="00421DB4"/>
    <w:rsid w:val="004248D1"/>
    <w:rsid w:val="004448C8"/>
    <w:rsid w:val="00451E3B"/>
    <w:rsid w:val="00457CD4"/>
    <w:rsid w:val="0046582F"/>
    <w:rsid w:val="00471E34"/>
    <w:rsid w:val="00490693"/>
    <w:rsid w:val="00490F77"/>
    <w:rsid w:val="0049243C"/>
    <w:rsid w:val="004A4CF6"/>
    <w:rsid w:val="004C54ED"/>
    <w:rsid w:val="004C6DDB"/>
    <w:rsid w:val="004D1FBE"/>
    <w:rsid w:val="004E0049"/>
    <w:rsid w:val="004F39A0"/>
    <w:rsid w:val="004F5020"/>
    <w:rsid w:val="004F6F72"/>
    <w:rsid w:val="005262A4"/>
    <w:rsid w:val="00544E63"/>
    <w:rsid w:val="00550320"/>
    <w:rsid w:val="005571C6"/>
    <w:rsid w:val="0056710A"/>
    <w:rsid w:val="00571EF4"/>
    <w:rsid w:val="005A4B1C"/>
    <w:rsid w:val="005B7555"/>
    <w:rsid w:val="005C08E2"/>
    <w:rsid w:val="005C4B8E"/>
    <w:rsid w:val="005C6E84"/>
    <w:rsid w:val="005D6717"/>
    <w:rsid w:val="005E775D"/>
    <w:rsid w:val="00623ED8"/>
    <w:rsid w:val="00630B2B"/>
    <w:rsid w:val="00653BBB"/>
    <w:rsid w:val="0065689D"/>
    <w:rsid w:val="00672673"/>
    <w:rsid w:val="006831C8"/>
    <w:rsid w:val="006B1AFE"/>
    <w:rsid w:val="006C29E9"/>
    <w:rsid w:val="006C2D58"/>
    <w:rsid w:val="006C42F1"/>
    <w:rsid w:val="006F534A"/>
    <w:rsid w:val="006F750B"/>
    <w:rsid w:val="007025CC"/>
    <w:rsid w:val="00706857"/>
    <w:rsid w:val="00723780"/>
    <w:rsid w:val="00740DC5"/>
    <w:rsid w:val="00753A9E"/>
    <w:rsid w:val="00757AD3"/>
    <w:rsid w:val="00766FA9"/>
    <w:rsid w:val="00786BFE"/>
    <w:rsid w:val="007A7B7B"/>
    <w:rsid w:val="007B3A98"/>
    <w:rsid w:val="007B6B35"/>
    <w:rsid w:val="007D1354"/>
    <w:rsid w:val="007D14F3"/>
    <w:rsid w:val="007F23D7"/>
    <w:rsid w:val="008266EA"/>
    <w:rsid w:val="00843FE3"/>
    <w:rsid w:val="00850D5F"/>
    <w:rsid w:val="00864300"/>
    <w:rsid w:val="008A3AE2"/>
    <w:rsid w:val="008E2085"/>
    <w:rsid w:val="009103F9"/>
    <w:rsid w:val="00910632"/>
    <w:rsid w:val="00932E9A"/>
    <w:rsid w:val="00933C04"/>
    <w:rsid w:val="00943F18"/>
    <w:rsid w:val="00952664"/>
    <w:rsid w:val="00957DAC"/>
    <w:rsid w:val="0096070A"/>
    <w:rsid w:val="00997676"/>
    <w:rsid w:val="009A7796"/>
    <w:rsid w:val="009B0B1C"/>
    <w:rsid w:val="009B2B4F"/>
    <w:rsid w:val="009D2A77"/>
    <w:rsid w:val="009D4024"/>
    <w:rsid w:val="009D662E"/>
    <w:rsid w:val="009E2FCA"/>
    <w:rsid w:val="009F5234"/>
    <w:rsid w:val="00A01264"/>
    <w:rsid w:val="00A05818"/>
    <w:rsid w:val="00A23F6C"/>
    <w:rsid w:val="00A307D5"/>
    <w:rsid w:val="00A31D6A"/>
    <w:rsid w:val="00A4623D"/>
    <w:rsid w:val="00A46490"/>
    <w:rsid w:val="00A52173"/>
    <w:rsid w:val="00A73FBD"/>
    <w:rsid w:val="00A84012"/>
    <w:rsid w:val="00A97CC4"/>
    <w:rsid w:val="00AA3934"/>
    <w:rsid w:val="00AC347D"/>
    <w:rsid w:val="00AD34E0"/>
    <w:rsid w:val="00B274A7"/>
    <w:rsid w:val="00B435FB"/>
    <w:rsid w:val="00B43A78"/>
    <w:rsid w:val="00B47D2A"/>
    <w:rsid w:val="00B535AB"/>
    <w:rsid w:val="00B63558"/>
    <w:rsid w:val="00B64152"/>
    <w:rsid w:val="00B92738"/>
    <w:rsid w:val="00BA6D48"/>
    <w:rsid w:val="00BD4D80"/>
    <w:rsid w:val="00BE1D0D"/>
    <w:rsid w:val="00BF1BE9"/>
    <w:rsid w:val="00BF29B1"/>
    <w:rsid w:val="00C02168"/>
    <w:rsid w:val="00C20B43"/>
    <w:rsid w:val="00C243D7"/>
    <w:rsid w:val="00C2799C"/>
    <w:rsid w:val="00C32064"/>
    <w:rsid w:val="00C355BD"/>
    <w:rsid w:val="00C35C08"/>
    <w:rsid w:val="00C446B8"/>
    <w:rsid w:val="00C758B6"/>
    <w:rsid w:val="00C82F05"/>
    <w:rsid w:val="00CA0EC5"/>
    <w:rsid w:val="00CA1BFC"/>
    <w:rsid w:val="00CA672B"/>
    <w:rsid w:val="00CB3C2C"/>
    <w:rsid w:val="00CC456D"/>
    <w:rsid w:val="00CD54B6"/>
    <w:rsid w:val="00CE22CF"/>
    <w:rsid w:val="00CE6164"/>
    <w:rsid w:val="00CE7B86"/>
    <w:rsid w:val="00CF11F8"/>
    <w:rsid w:val="00CF7A0E"/>
    <w:rsid w:val="00D00B3C"/>
    <w:rsid w:val="00D32049"/>
    <w:rsid w:val="00D60EF9"/>
    <w:rsid w:val="00D83D36"/>
    <w:rsid w:val="00D96C96"/>
    <w:rsid w:val="00D97698"/>
    <w:rsid w:val="00DA0B6F"/>
    <w:rsid w:val="00DB20E9"/>
    <w:rsid w:val="00DC2125"/>
    <w:rsid w:val="00DC2D28"/>
    <w:rsid w:val="00DC6CE0"/>
    <w:rsid w:val="00DC7FF4"/>
    <w:rsid w:val="00DD41D4"/>
    <w:rsid w:val="00DD4FE8"/>
    <w:rsid w:val="00DD675E"/>
    <w:rsid w:val="00DE6B2E"/>
    <w:rsid w:val="00DE6D3C"/>
    <w:rsid w:val="00DE6F3B"/>
    <w:rsid w:val="00E045C0"/>
    <w:rsid w:val="00E10B32"/>
    <w:rsid w:val="00E14A09"/>
    <w:rsid w:val="00E153C1"/>
    <w:rsid w:val="00E52C38"/>
    <w:rsid w:val="00E725AB"/>
    <w:rsid w:val="00E87009"/>
    <w:rsid w:val="00EB057C"/>
    <w:rsid w:val="00EB404D"/>
    <w:rsid w:val="00EC02CB"/>
    <w:rsid w:val="00EC5EC3"/>
    <w:rsid w:val="00EF1299"/>
    <w:rsid w:val="00EF1FBA"/>
    <w:rsid w:val="00EF5497"/>
    <w:rsid w:val="00EF74D3"/>
    <w:rsid w:val="00F0071F"/>
    <w:rsid w:val="00F22838"/>
    <w:rsid w:val="00F24CD3"/>
    <w:rsid w:val="00F26B9C"/>
    <w:rsid w:val="00F26DAD"/>
    <w:rsid w:val="00F310C7"/>
    <w:rsid w:val="00F43843"/>
    <w:rsid w:val="00F55407"/>
    <w:rsid w:val="00F64FF2"/>
    <w:rsid w:val="00F81869"/>
    <w:rsid w:val="00F86191"/>
    <w:rsid w:val="00F9212C"/>
    <w:rsid w:val="00F938FB"/>
    <w:rsid w:val="00FA3385"/>
    <w:rsid w:val="00FA3EAB"/>
    <w:rsid w:val="00FA4A60"/>
    <w:rsid w:val="00FB1C7B"/>
    <w:rsid w:val="00FD6A4F"/>
    <w:rsid w:val="00FE206F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EF0F63"/>
  <w15:docId w15:val="{7FB8B38E-64F5-451C-B24A-7F38943C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51"/>
  </w:style>
  <w:style w:type="paragraph" w:styleId="Footer">
    <w:name w:val="footer"/>
    <w:basedOn w:val="Normal"/>
    <w:link w:val="Foot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51"/>
  </w:style>
  <w:style w:type="paragraph" w:styleId="BalloonText">
    <w:name w:val="Balloon Text"/>
    <w:basedOn w:val="Normal"/>
    <w:link w:val="BalloonTextChar"/>
    <w:uiPriority w:val="99"/>
    <w:semiHidden/>
    <w:unhideWhenUsed/>
    <w:rsid w:val="00FB1C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57</cp:revision>
  <cp:lastPrinted>2022-03-18T07:56:00Z</cp:lastPrinted>
  <dcterms:created xsi:type="dcterms:W3CDTF">2021-10-26T08:23:00Z</dcterms:created>
  <dcterms:modified xsi:type="dcterms:W3CDTF">2022-06-24T04:06:00Z</dcterms:modified>
</cp:coreProperties>
</file>